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0DB0" w14:textId="3749B9E5" w:rsidR="0048300B" w:rsidRPr="0048300B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010000,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Нұр</w:t>
      </w:r>
      <w:r>
        <w:rPr>
          <w:rFonts w:ascii="14" w:hAnsi="14"/>
          <w:color w:val="000000"/>
          <w:sz w:val="28"/>
          <w:lang w:val="ru-RU"/>
        </w:rPr>
        <w:t>-С</w:t>
      </w:r>
      <w:r w:rsidRPr="0048300B">
        <w:rPr>
          <w:rFonts w:ascii="14" w:hAnsi="14"/>
          <w:color w:val="000000"/>
          <w:sz w:val="28"/>
          <w:lang w:val="ru-RU"/>
        </w:rPr>
        <w:t>ұлтан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қаласы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Адольф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Янушкевич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көшесі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2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мекенжайы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бойынша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орналасқан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Қазақстан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Республикасы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Төтенше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жағдайлар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министрлігің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Мемлекеттік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материалдық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резервтер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комитеті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(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бұдан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әрі</w:t>
      </w:r>
      <w:proofErr w:type="spellEnd"/>
      <w:r>
        <w:rPr>
          <w:rFonts w:ascii="14" w:hAnsi="14"/>
          <w:color w:val="000000"/>
          <w:sz w:val="28"/>
          <w:lang w:val="ru-RU"/>
        </w:rPr>
        <w:t xml:space="preserve"> </w:t>
      </w:r>
      <w:r w:rsidR="00FD621D">
        <w:rPr>
          <w:rFonts w:ascii="14" w:hAnsi="14"/>
          <w:color w:val="000000"/>
          <w:sz w:val="28"/>
          <w:lang w:val="ru-RU"/>
        </w:rPr>
        <w:t>–</w:t>
      </w:r>
      <w:r>
        <w:rPr>
          <w:rFonts w:ascii="14" w:hAnsi="14"/>
          <w:color w:val="000000"/>
          <w:sz w:val="28"/>
          <w:lang w:val="ru-RU"/>
        </w:rPr>
        <w:t xml:space="preserve"> </w:t>
      </w:r>
      <w:r w:rsidRPr="0048300B">
        <w:rPr>
          <w:rFonts w:ascii="14" w:hAnsi="14"/>
          <w:color w:val="000000"/>
          <w:sz w:val="28"/>
          <w:lang w:val="ru-RU"/>
        </w:rPr>
        <w:t xml:space="preserve">Комитет)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Комитеттің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r w:rsidR="0063779E">
        <w:rPr>
          <w:rFonts w:ascii="14" w:hAnsi="14"/>
          <w:color w:val="000000"/>
          <w:sz w:val="28"/>
          <w:lang w:val="ru-RU"/>
        </w:rPr>
        <w:t>«</w:t>
      </w:r>
      <w:r w:rsidRPr="0048300B">
        <w:rPr>
          <w:rFonts w:ascii="14" w:hAnsi="14"/>
          <w:color w:val="000000"/>
          <w:sz w:val="28"/>
          <w:lang w:val="ru-RU"/>
        </w:rPr>
        <w:t>Резерв</w:t>
      </w:r>
      <w:r w:rsidR="0063779E">
        <w:rPr>
          <w:rFonts w:ascii="14" w:hAnsi="14"/>
          <w:color w:val="000000"/>
          <w:sz w:val="28"/>
          <w:lang w:val="ru-RU"/>
        </w:rPr>
        <w:t>»</w:t>
      </w:r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шаруашылық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жүргізу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құқығындағы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республикалық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мемлекеттік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кәсіпорны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(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бұдан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әрі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– </w:t>
      </w:r>
      <w:proofErr w:type="spellStart"/>
      <w:r>
        <w:rPr>
          <w:rFonts w:ascii="14" w:hAnsi="14"/>
          <w:color w:val="000000"/>
          <w:sz w:val="28"/>
          <w:lang w:val="ru-RU"/>
        </w:rPr>
        <w:t>К</w:t>
      </w:r>
      <w:r w:rsidRPr="0048300B">
        <w:rPr>
          <w:rFonts w:ascii="14" w:hAnsi="14"/>
          <w:color w:val="000000"/>
          <w:sz w:val="28"/>
          <w:lang w:val="ru-RU"/>
        </w:rPr>
        <w:t>әсіпорын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) бас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директорының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бос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лауазымына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орналасуға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конкурс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жариялайды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.</w:t>
      </w:r>
    </w:p>
    <w:p w14:paraId="0810D9E7" w14:textId="3A545BDA" w:rsidR="0048300B" w:rsidRPr="0048300B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proofErr w:type="spellStart"/>
      <w:r w:rsidRPr="0048300B">
        <w:rPr>
          <w:rFonts w:ascii="14" w:hAnsi="14"/>
          <w:color w:val="000000"/>
          <w:sz w:val="28"/>
          <w:lang w:val="ru-RU"/>
        </w:rPr>
        <w:t>Кәсіпорынның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мекенжайы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: 010000,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Нұр-</w:t>
      </w:r>
      <w:r>
        <w:rPr>
          <w:rFonts w:ascii="14" w:hAnsi="14"/>
          <w:color w:val="000000"/>
          <w:sz w:val="28"/>
          <w:lang w:val="ru-RU"/>
        </w:rPr>
        <w:t>С</w:t>
      </w:r>
      <w:r w:rsidRPr="0048300B">
        <w:rPr>
          <w:rFonts w:ascii="14" w:hAnsi="14"/>
          <w:color w:val="000000"/>
          <w:sz w:val="28"/>
          <w:lang w:val="ru-RU"/>
        </w:rPr>
        <w:t>ұлтан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қаласы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Адольф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Янушкевич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көшесі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, 2.</w:t>
      </w:r>
    </w:p>
    <w:p w14:paraId="098438E8" w14:textId="77777777" w:rsidR="0048300B" w:rsidRPr="0048300B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3087C26C" w14:textId="77777777" w:rsidR="0048300B" w:rsidRPr="0048300B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b/>
          <w:sz w:val="28"/>
          <w:lang w:val="ru-RU"/>
        </w:rPr>
      </w:pPr>
      <w:proofErr w:type="spellStart"/>
      <w:r w:rsidRPr="0048300B">
        <w:rPr>
          <w:rFonts w:ascii="14" w:hAnsi="14"/>
          <w:b/>
          <w:sz w:val="28"/>
          <w:lang w:val="ru-RU"/>
        </w:rPr>
        <w:t>Кәсіпорын</w:t>
      </w:r>
      <w:proofErr w:type="spellEnd"/>
      <w:r w:rsidRPr="0048300B">
        <w:rPr>
          <w:rFonts w:ascii="14" w:hAnsi="14"/>
          <w:b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b/>
          <w:sz w:val="28"/>
          <w:lang w:val="ru-RU"/>
        </w:rPr>
        <w:t>қызметінің</w:t>
      </w:r>
      <w:proofErr w:type="spellEnd"/>
      <w:r w:rsidRPr="0048300B">
        <w:rPr>
          <w:rFonts w:ascii="14" w:hAnsi="14"/>
          <w:b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b/>
          <w:sz w:val="28"/>
          <w:lang w:val="ru-RU"/>
        </w:rPr>
        <w:t>негізгі</w:t>
      </w:r>
      <w:proofErr w:type="spellEnd"/>
      <w:r w:rsidRPr="0048300B">
        <w:rPr>
          <w:rFonts w:ascii="14" w:hAnsi="14"/>
          <w:b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b/>
          <w:sz w:val="28"/>
          <w:lang w:val="ru-RU"/>
        </w:rPr>
        <w:t>түрлері</w:t>
      </w:r>
      <w:proofErr w:type="spellEnd"/>
      <w:r w:rsidRPr="0048300B">
        <w:rPr>
          <w:rFonts w:ascii="14" w:hAnsi="14"/>
          <w:b/>
          <w:sz w:val="28"/>
          <w:lang w:val="ru-RU"/>
        </w:rPr>
        <w:t>:</w:t>
      </w:r>
    </w:p>
    <w:p w14:paraId="633A6E2B" w14:textId="7E674C76" w:rsidR="0048300B" w:rsidRPr="0048300B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proofErr w:type="spellStart"/>
      <w:r w:rsidRPr="0048300B">
        <w:rPr>
          <w:rFonts w:ascii="14" w:hAnsi="14"/>
          <w:color w:val="000000"/>
          <w:sz w:val="28"/>
          <w:lang w:val="ru-RU"/>
        </w:rPr>
        <w:t>Мемлекеттік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материалдық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резервтің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материалдық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құндылықтарын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сақтауды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ауыстыруды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олардың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сақталуын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қамтамасыз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ету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жеке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заңды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тұлғаларға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шарттық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негізде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материалдық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құндылықтарды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уақытша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бос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ыдыстарда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үй-жайларда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ашық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алаңдарда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тоңазытқыш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камераларда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сақтау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вагондарды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уақытша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сақтау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үшін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теміржол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тұйығын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ұсыну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ішінде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тиеу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түсіру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өлшеу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бойынша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сондай-ақ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жылжымалы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құрамның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өтуі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үшін</w:t>
      </w:r>
      <w:proofErr w:type="spellEnd"/>
      <w:r>
        <w:rPr>
          <w:rFonts w:ascii="14" w:hAnsi="14"/>
          <w:color w:val="000000"/>
          <w:sz w:val="28"/>
          <w:lang w:val="ru-RU"/>
        </w:rPr>
        <w:t xml:space="preserve"> л</w:t>
      </w:r>
      <w:r w:rsidRPr="0048300B">
        <w:rPr>
          <w:rFonts w:ascii="14" w:hAnsi="14"/>
          <w:color w:val="000000"/>
          <w:sz w:val="28"/>
          <w:lang w:val="ru-RU"/>
        </w:rPr>
        <w:t>окомотив</w:t>
      </w:r>
      <w:r w:rsidR="005F4F6B">
        <w:rPr>
          <w:rFonts w:ascii="14" w:hAnsi="14"/>
          <w:color w:val="000000"/>
          <w:sz w:val="28"/>
          <w:lang w:val="ru-RU"/>
        </w:rPr>
        <w:t>, техника</w:t>
      </w:r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қызмет</w:t>
      </w:r>
      <w:r>
        <w:rPr>
          <w:rFonts w:ascii="14" w:hAnsi="14"/>
          <w:color w:val="000000"/>
          <w:sz w:val="28"/>
          <w:lang w:val="ru-RU"/>
        </w:rPr>
        <w:t>ін</w:t>
      </w:r>
      <w:proofErr w:type="spellEnd"/>
      <w:r>
        <w:rPr>
          <w:rFonts w:ascii="14" w:hAnsi="14"/>
          <w:color w:val="000000"/>
          <w:sz w:val="28"/>
          <w:lang w:val="kk-KZ"/>
        </w:rPr>
        <w:t>,</w:t>
      </w:r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кірме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жолдарды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5F4F6B">
        <w:rPr>
          <w:rFonts w:ascii="14" w:hAnsi="14"/>
          <w:color w:val="000000"/>
          <w:sz w:val="28"/>
          <w:lang w:val="ru-RU"/>
        </w:rPr>
        <w:t>ұсыну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бойынша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қызметтер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көрсету</w:t>
      </w:r>
      <w:proofErr w:type="spellEnd"/>
      <w:r w:rsidR="005F4F6B">
        <w:rPr>
          <w:rFonts w:ascii="14" w:hAnsi="14"/>
          <w:color w:val="000000"/>
          <w:sz w:val="28"/>
          <w:lang w:val="ru-RU"/>
        </w:rPr>
        <w:t>.</w:t>
      </w:r>
    </w:p>
    <w:p w14:paraId="53A145A8" w14:textId="77777777" w:rsidR="0048300B" w:rsidRPr="0048300B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6CFA164B" w14:textId="75D8FA17" w:rsidR="0048300B" w:rsidRPr="004A3B40" w:rsidRDefault="005F4F6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b/>
          <w:color w:val="000000"/>
          <w:sz w:val="28"/>
          <w:lang w:val="ru-RU"/>
        </w:rPr>
      </w:pPr>
      <w:proofErr w:type="spellStart"/>
      <w:r w:rsidRPr="004A3B40">
        <w:rPr>
          <w:b/>
          <w:color w:val="000000"/>
          <w:sz w:val="28"/>
          <w:lang w:val="ru-RU"/>
        </w:rPr>
        <w:t>Конкурсқа</w:t>
      </w:r>
      <w:proofErr w:type="spellEnd"/>
      <w:r w:rsidRPr="004A3B40">
        <w:rPr>
          <w:b/>
          <w:color w:val="000000"/>
          <w:sz w:val="28"/>
          <w:lang w:val="ru-RU"/>
        </w:rPr>
        <w:t xml:space="preserve"> </w:t>
      </w:r>
      <w:proofErr w:type="spellStart"/>
      <w:r w:rsidRPr="004A3B40">
        <w:rPr>
          <w:b/>
          <w:color w:val="000000"/>
          <w:sz w:val="28"/>
          <w:lang w:val="ru-RU"/>
        </w:rPr>
        <w:t>қ</w:t>
      </w:r>
      <w:r w:rsidR="0048300B" w:rsidRPr="004A3B40">
        <w:rPr>
          <w:b/>
          <w:color w:val="000000"/>
          <w:sz w:val="28"/>
          <w:lang w:val="ru-RU"/>
        </w:rPr>
        <w:t>атысушыларға</w:t>
      </w:r>
      <w:proofErr w:type="spellEnd"/>
      <w:r w:rsidR="0048300B" w:rsidRPr="004A3B40">
        <w:rPr>
          <w:b/>
          <w:color w:val="000000"/>
          <w:sz w:val="28"/>
          <w:lang w:val="ru-RU"/>
        </w:rPr>
        <w:t xml:space="preserve"> </w:t>
      </w:r>
      <w:proofErr w:type="spellStart"/>
      <w:r w:rsidR="0048300B" w:rsidRPr="004A3B40">
        <w:rPr>
          <w:b/>
          <w:color w:val="000000"/>
          <w:sz w:val="28"/>
          <w:lang w:val="ru-RU"/>
        </w:rPr>
        <w:t>қойылатын</w:t>
      </w:r>
      <w:proofErr w:type="spellEnd"/>
      <w:r w:rsidR="0048300B" w:rsidRPr="004A3B40">
        <w:rPr>
          <w:b/>
          <w:color w:val="000000"/>
          <w:sz w:val="28"/>
          <w:lang w:val="ru-RU"/>
        </w:rPr>
        <w:t xml:space="preserve"> </w:t>
      </w:r>
      <w:proofErr w:type="spellStart"/>
      <w:r w:rsidR="0048300B" w:rsidRPr="004A3B40">
        <w:rPr>
          <w:b/>
          <w:color w:val="000000"/>
          <w:sz w:val="28"/>
          <w:lang w:val="ru-RU"/>
        </w:rPr>
        <w:t>талаптар</w:t>
      </w:r>
      <w:proofErr w:type="spellEnd"/>
      <w:r w:rsidR="0048300B" w:rsidRPr="004A3B40">
        <w:rPr>
          <w:b/>
          <w:color w:val="000000"/>
          <w:sz w:val="28"/>
          <w:lang w:val="ru-RU"/>
        </w:rPr>
        <w:t>:</w:t>
      </w:r>
      <w:r w:rsidR="001330D4" w:rsidRPr="004A3B40">
        <w:rPr>
          <w:b/>
          <w:color w:val="000000"/>
          <w:sz w:val="28"/>
          <w:lang w:val="ru-RU"/>
        </w:rPr>
        <w:t xml:space="preserve"> </w:t>
      </w:r>
    </w:p>
    <w:p w14:paraId="51363A66" w14:textId="51762317" w:rsidR="0048300B" w:rsidRPr="0048300B" w:rsidRDefault="0048300B" w:rsidP="00D52420">
      <w:pPr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1) </w:t>
      </w:r>
      <w:proofErr w:type="spellStart"/>
      <w:r w:rsidR="004A3B40">
        <w:rPr>
          <w:rFonts w:ascii="14" w:hAnsi="14"/>
          <w:color w:val="000000"/>
          <w:sz w:val="28"/>
          <w:lang w:val="ru-RU"/>
        </w:rPr>
        <w:t>т</w:t>
      </w:r>
      <w:r w:rsidRPr="0048300B">
        <w:rPr>
          <w:rFonts w:ascii="14" w:hAnsi="14"/>
          <w:color w:val="000000"/>
          <w:sz w:val="28"/>
          <w:lang w:val="ru-RU"/>
        </w:rPr>
        <w:t>ехникалық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ғылымдар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технологиялар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саласында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немесе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құқық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саласында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(юриспруденция,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халықаралық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құқық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="004A3B40">
        <w:rPr>
          <w:rFonts w:ascii="14" w:hAnsi="14"/>
          <w:color w:val="000000"/>
          <w:sz w:val="28"/>
          <w:lang w:val="ru-RU"/>
        </w:rPr>
        <w:t>к</w:t>
      </w:r>
      <w:r w:rsidRPr="0048300B">
        <w:rPr>
          <w:rFonts w:ascii="14" w:hAnsi="14"/>
          <w:color w:val="000000"/>
          <w:sz w:val="28"/>
          <w:lang w:val="ru-RU"/>
        </w:rPr>
        <w:t>еден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ісі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немесе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экономика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бизнес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саласында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(экономика, </w:t>
      </w:r>
      <w:proofErr w:type="spellStart"/>
      <w:r w:rsidR="004A3B40">
        <w:rPr>
          <w:rFonts w:ascii="14" w:hAnsi="14"/>
          <w:color w:val="000000"/>
          <w:sz w:val="28"/>
          <w:lang w:val="ru-RU"/>
        </w:rPr>
        <w:t>е</w:t>
      </w:r>
      <w:r w:rsidRPr="0048300B">
        <w:rPr>
          <w:rFonts w:ascii="14" w:hAnsi="14"/>
          <w:color w:val="000000"/>
          <w:sz w:val="28"/>
          <w:lang w:val="ru-RU"/>
        </w:rPr>
        <w:t>сеп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аудит, </w:t>
      </w:r>
      <w:proofErr w:type="spellStart"/>
      <w:r w:rsidR="004A3B40">
        <w:rPr>
          <w:rFonts w:ascii="14" w:hAnsi="14"/>
          <w:color w:val="000000"/>
          <w:sz w:val="28"/>
          <w:lang w:val="ru-RU"/>
        </w:rPr>
        <w:t>қ</w:t>
      </w:r>
      <w:r w:rsidRPr="0048300B">
        <w:rPr>
          <w:rFonts w:ascii="14" w:hAnsi="14"/>
          <w:color w:val="000000"/>
          <w:sz w:val="28"/>
          <w:lang w:val="ru-RU"/>
        </w:rPr>
        <w:t>аржы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мемлекеттік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жергілікті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басқару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) </w:t>
      </w:r>
      <w:proofErr w:type="spellStart"/>
      <w:r w:rsidR="004A3B40">
        <w:rPr>
          <w:rFonts w:ascii="14" w:hAnsi="14"/>
          <w:color w:val="000000"/>
          <w:sz w:val="28"/>
          <w:lang w:val="ru-RU"/>
        </w:rPr>
        <w:t>ж</w:t>
      </w:r>
      <w:r w:rsidRPr="0048300B">
        <w:rPr>
          <w:rFonts w:ascii="14" w:hAnsi="14"/>
          <w:color w:val="000000"/>
          <w:sz w:val="28"/>
          <w:lang w:val="ru-RU"/>
        </w:rPr>
        <w:t>оғары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(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немесе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жоғары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оқу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орнынан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кейінгі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білім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.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Мүмкіндігінше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r w:rsidR="00D52420">
        <w:rPr>
          <w:rFonts w:ascii="14" w:hAnsi="14"/>
          <w:color w:val="000000"/>
          <w:sz w:val="28"/>
          <w:lang w:val="ru-RU"/>
        </w:rPr>
        <w:t>«</w:t>
      </w:r>
      <w:proofErr w:type="spellStart"/>
      <w:r w:rsidR="00962478">
        <w:rPr>
          <w:rFonts w:ascii="14" w:hAnsi="14"/>
          <w:color w:val="000000"/>
          <w:sz w:val="28"/>
          <w:lang w:val="ru-RU"/>
        </w:rPr>
        <w:t>І</w:t>
      </w:r>
      <w:r w:rsidRPr="0048300B">
        <w:rPr>
          <w:rFonts w:ascii="14" w:hAnsi="14"/>
          <w:color w:val="000000"/>
          <w:sz w:val="28"/>
          <w:lang w:val="ru-RU"/>
        </w:rPr>
        <w:t>скерлік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әкімшілендіру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магистрі</w:t>
      </w:r>
      <w:proofErr w:type="spellEnd"/>
      <w:r w:rsidR="00D52420">
        <w:rPr>
          <w:rFonts w:ascii="14" w:hAnsi="14"/>
          <w:color w:val="000000"/>
          <w:sz w:val="28"/>
          <w:lang w:val="ru-RU"/>
        </w:rPr>
        <w:t>»</w:t>
      </w:r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дәрежесінің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немесе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басқару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(менеджмент)</w:t>
      </w:r>
      <w:r w:rsidR="00D52420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саласында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қосымша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білімінің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болуы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;</w:t>
      </w:r>
    </w:p>
    <w:p w14:paraId="286B3E56" w14:textId="41225E1F" w:rsidR="0048300B" w:rsidRPr="0048300B" w:rsidRDefault="0048300B" w:rsidP="00D52420">
      <w:pPr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2)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ұйымның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тиісті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бейініне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сәйкес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962478" w:rsidRPr="0048300B">
        <w:rPr>
          <w:rFonts w:ascii="14" w:hAnsi="14"/>
          <w:color w:val="000000"/>
          <w:sz w:val="28"/>
          <w:lang w:val="ru-RU"/>
        </w:rPr>
        <w:t>қызмет</w:t>
      </w:r>
      <w:proofErr w:type="spellEnd"/>
      <w:r w:rsidR="00962478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962478" w:rsidRPr="0048300B">
        <w:rPr>
          <w:rFonts w:ascii="14" w:hAnsi="14"/>
          <w:color w:val="000000"/>
          <w:sz w:val="28"/>
          <w:lang w:val="ru-RU"/>
        </w:rPr>
        <w:t>түріндегі</w:t>
      </w:r>
      <w:proofErr w:type="spellEnd"/>
      <w:r w:rsidR="00962478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басшы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лауазымдарда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r w:rsidR="00D52420">
        <w:rPr>
          <w:rFonts w:ascii="14" w:hAnsi="14"/>
          <w:color w:val="000000"/>
          <w:sz w:val="28"/>
          <w:lang w:val="ru-RU"/>
        </w:rPr>
        <w:t xml:space="preserve">                                </w:t>
      </w:r>
      <w:r w:rsidRPr="0048300B">
        <w:rPr>
          <w:rFonts w:ascii="14" w:hAnsi="14"/>
          <w:color w:val="000000"/>
          <w:sz w:val="28"/>
          <w:lang w:val="ru-RU"/>
        </w:rPr>
        <w:t xml:space="preserve">5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жыл</w:t>
      </w:r>
      <w:r w:rsidR="00D52420">
        <w:rPr>
          <w:rFonts w:ascii="14" w:hAnsi="14"/>
          <w:color w:val="000000"/>
          <w:sz w:val="28"/>
          <w:lang w:val="ru-RU"/>
        </w:rPr>
        <w:t>дан</w:t>
      </w:r>
      <w:proofErr w:type="spellEnd"/>
      <w:r w:rsidR="00D52420">
        <w:rPr>
          <w:rFonts w:ascii="14" w:hAnsi="14"/>
          <w:color w:val="000000"/>
          <w:sz w:val="28"/>
          <w:lang w:val="ru-RU"/>
        </w:rPr>
        <w:t xml:space="preserve"> кем </w:t>
      </w:r>
      <w:proofErr w:type="spellStart"/>
      <w:r w:rsidR="00D52420">
        <w:rPr>
          <w:rFonts w:ascii="14" w:hAnsi="14"/>
          <w:color w:val="000000"/>
          <w:sz w:val="28"/>
          <w:lang w:val="ru-RU"/>
        </w:rPr>
        <w:t>емес</w:t>
      </w:r>
      <w:proofErr w:type="spellEnd"/>
      <w:r w:rsidR="00D52420" w:rsidRPr="00D52420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52420" w:rsidRPr="0048300B">
        <w:rPr>
          <w:rFonts w:ascii="14" w:hAnsi="14"/>
          <w:color w:val="000000"/>
          <w:sz w:val="28"/>
          <w:lang w:val="ru-RU"/>
        </w:rPr>
        <w:t>жұмыс</w:t>
      </w:r>
      <w:proofErr w:type="spellEnd"/>
      <w:r w:rsidR="00D52420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52420" w:rsidRPr="0048300B">
        <w:rPr>
          <w:rFonts w:ascii="14" w:hAnsi="14"/>
          <w:color w:val="000000"/>
          <w:sz w:val="28"/>
          <w:lang w:val="ru-RU"/>
        </w:rPr>
        <w:t>өтілі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;</w:t>
      </w:r>
    </w:p>
    <w:p w14:paraId="35433692" w14:textId="6D6867DB" w:rsidR="0048300B" w:rsidRPr="0048300B" w:rsidRDefault="0048300B" w:rsidP="00D52420">
      <w:pPr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3)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Қазақстан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Республикасының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r w:rsidR="0063779E">
        <w:rPr>
          <w:rFonts w:ascii="14" w:hAnsi="14"/>
          <w:color w:val="000000"/>
          <w:sz w:val="28"/>
          <w:lang w:val="ru-RU"/>
        </w:rPr>
        <w:t>«</w:t>
      </w:r>
      <w:proofErr w:type="spellStart"/>
      <w:r w:rsidR="004A3B40">
        <w:rPr>
          <w:rFonts w:ascii="14" w:hAnsi="14"/>
          <w:color w:val="000000"/>
          <w:sz w:val="28"/>
          <w:lang w:val="ru-RU"/>
        </w:rPr>
        <w:t>А</w:t>
      </w:r>
      <w:r w:rsidRPr="0048300B">
        <w:rPr>
          <w:rFonts w:ascii="14" w:hAnsi="14"/>
          <w:color w:val="000000"/>
          <w:sz w:val="28"/>
          <w:lang w:val="ru-RU"/>
        </w:rPr>
        <w:t>заматтық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қорғау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="0063779E">
        <w:rPr>
          <w:rFonts w:ascii="14" w:hAnsi="14"/>
          <w:color w:val="000000"/>
          <w:sz w:val="28"/>
          <w:lang w:val="ru-RU"/>
        </w:rPr>
        <w:t>»</w:t>
      </w:r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r w:rsidR="0063779E">
        <w:rPr>
          <w:rFonts w:ascii="14" w:hAnsi="14"/>
          <w:color w:val="000000"/>
          <w:sz w:val="28"/>
          <w:lang w:val="ru-RU"/>
        </w:rPr>
        <w:t>«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Сыбайлас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жемқорлыққа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қарсы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іс-қимыл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="0063779E">
        <w:rPr>
          <w:rFonts w:ascii="14" w:hAnsi="14"/>
          <w:color w:val="000000"/>
          <w:sz w:val="28"/>
          <w:lang w:val="ru-RU"/>
        </w:rPr>
        <w:t>»</w:t>
      </w:r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r w:rsidR="0063779E">
        <w:rPr>
          <w:rFonts w:ascii="14" w:hAnsi="14"/>
          <w:color w:val="000000"/>
          <w:sz w:val="28"/>
          <w:lang w:val="ru-RU"/>
        </w:rPr>
        <w:t>«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Мемлекеттік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құпиялар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="0063779E">
        <w:rPr>
          <w:rFonts w:ascii="14" w:hAnsi="14"/>
          <w:color w:val="000000"/>
          <w:sz w:val="28"/>
          <w:lang w:val="ru-RU"/>
        </w:rPr>
        <w:t>»</w:t>
      </w:r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r w:rsidR="0063779E">
        <w:rPr>
          <w:rFonts w:ascii="14" w:hAnsi="14"/>
          <w:color w:val="000000"/>
          <w:sz w:val="28"/>
          <w:lang w:val="ru-RU"/>
        </w:rPr>
        <w:t>«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Мемлекеттік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мүлік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="0063779E">
        <w:rPr>
          <w:rFonts w:ascii="14" w:hAnsi="14"/>
          <w:color w:val="000000"/>
          <w:sz w:val="28"/>
          <w:lang w:val="ru-RU"/>
        </w:rPr>
        <w:t>»</w:t>
      </w:r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r w:rsidR="0063779E">
        <w:rPr>
          <w:rFonts w:ascii="14" w:hAnsi="14"/>
          <w:color w:val="000000"/>
          <w:sz w:val="28"/>
          <w:lang w:val="ru-RU"/>
        </w:rPr>
        <w:t>«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Мемлекеттік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сатып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алу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="0063779E">
        <w:rPr>
          <w:rFonts w:ascii="14" w:hAnsi="14"/>
          <w:color w:val="000000"/>
          <w:sz w:val="28"/>
          <w:lang w:val="ru-RU"/>
        </w:rPr>
        <w:t>»</w:t>
      </w:r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Заңдарын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осы </w:t>
      </w:r>
      <w:proofErr w:type="spellStart"/>
      <w:r w:rsidR="00962478">
        <w:rPr>
          <w:rFonts w:ascii="14" w:hAnsi="14"/>
          <w:color w:val="000000"/>
          <w:sz w:val="28"/>
          <w:lang w:val="ru-RU"/>
        </w:rPr>
        <w:t>К</w:t>
      </w:r>
      <w:r w:rsidRPr="0048300B">
        <w:rPr>
          <w:rFonts w:ascii="14" w:hAnsi="14"/>
          <w:color w:val="000000"/>
          <w:sz w:val="28"/>
          <w:lang w:val="ru-RU"/>
        </w:rPr>
        <w:t>әсіпорынның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қызметі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саласындағы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қатынастарды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реттейтін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Қазақстан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Республикасының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өзге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де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нормативтік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құқықтық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актілерін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="00D75BEC">
        <w:rPr>
          <w:rFonts w:ascii="14" w:hAnsi="14"/>
          <w:color w:val="000000"/>
          <w:sz w:val="28"/>
          <w:lang w:val="ru-RU"/>
        </w:rPr>
        <w:t>К</w:t>
      </w:r>
      <w:r w:rsidR="00D75BEC" w:rsidRPr="0048300B">
        <w:rPr>
          <w:rFonts w:ascii="14" w:hAnsi="14"/>
          <w:color w:val="000000"/>
          <w:sz w:val="28"/>
          <w:lang w:val="ru-RU"/>
        </w:rPr>
        <w:t>әсіпорынның</w:t>
      </w:r>
      <w:proofErr w:type="spellEnd"/>
      <w:r w:rsidR="00D75BEC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өндірістік-шаруашылық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4A3B40" w:rsidRPr="0048300B">
        <w:rPr>
          <w:rFonts w:ascii="14" w:hAnsi="14"/>
          <w:color w:val="000000"/>
          <w:sz w:val="28"/>
          <w:lang w:val="ru-RU"/>
        </w:rPr>
        <w:t>қаржы-экономикалық</w:t>
      </w:r>
      <w:proofErr w:type="spellEnd"/>
      <w:r w:rsidR="004A3B40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4A3B40" w:rsidRPr="0048300B">
        <w:rPr>
          <w:rFonts w:ascii="14" w:hAnsi="14"/>
          <w:color w:val="000000"/>
          <w:sz w:val="28"/>
          <w:lang w:val="ru-RU"/>
        </w:rPr>
        <w:t>қызметі</w:t>
      </w:r>
      <w:proofErr w:type="spellEnd"/>
      <w:r w:rsidR="004A3B40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қатынастарын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реттейтін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мемлекеттік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органдардың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актілерін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білу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.</w:t>
      </w:r>
    </w:p>
    <w:p w14:paraId="6E9143E5" w14:textId="77777777" w:rsidR="0048300B" w:rsidRPr="0048300B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55E6A59F" w14:textId="540B4F72" w:rsidR="0048300B" w:rsidRPr="00D75BEC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b/>
          <w:color w:val="000000"/>
          <w:sz w:val="28"/>
          <w:lang w:val="ru-RU"/>
        </w:rPr>
      </w:pPr>
      <w:proofErr w:type="spellStart"/>
      <w:r w:rsidRPr="00D75BEC">
        <w:rPr>
          <w:b/>
          <w:color w:val="000000"/>
          <w:sz w:val="28"/>
          <w:lang w:val="ru-RU"/>
        </w:rPr>
        <w:t>Конкурсқа</w:t>
      </w:r>
      <w:proofErr w:type="spellEnd"/>
      <w:r w:rsidRPr="00D75BEC">
        <w:rPr>
          <w:b/>
          <w:color w:val="000000"/>
          <w:sz w:val="28"/>
          <w:lang w:val="ru-RU"/>
        </w:rPr>
        <w:t xml:space="preserve"> </w:t>
      </w:r>
      <w:proofErr w:type="spellStart"/>
      <w:r w:rsidRPr="00D75BEC">
        <w:rPr>
          <w:b/>
          <w:color w:val="000000"/>
          <w:sz w:val="28"/>
          <w:lang w:val="ru-RU"/>
        </w:rPr>
        <w:t>қатысу</w:t>
      </w:r>
      <w:proofErr w:type="spellEnd"/>
      <w:r w:rsidRPr="00D75BEC">
        <w:rPr>
          <w:b/>
          <w:color w:val="000000"/>
          <w:sz w:val="28"/>
          <w:lang w:val="ru-RU"/>
        </w:rPr>
        <w:t xml:space="preserve"> </w:t>
      </w:r>
      <w:proofErr w:type="spellStart"/>
      <w:r w:rsidRPr="00D75BEC">
        <w:rPr>
          <w:b/>
          <w:color w:val="000000"/>
          <w:sz w:val="28"/>
          <w:lang w:val="ru-RU"/>
        </w:rPr>
        <w:t>үшін</w:t>
      </w:r>
      <w:proofErr w:type="spellEnd"/>
      <w:r w:rsidRPr="00D75BEC">
        <w:rPr>
          <w:b/>
          <w:color w:val="000000"/>
          <w:sz w:val="28"/>
          <w:lang w:val="ru-RU"/>
        </w:rPr>
        <w:t xml:space="preserve"> </w:t>
      </w:r>
      <w:proofErr w:type="spellStart"/>
      <w:r w:rsidRPr="00D75BEC">
        <w:rPr>
          <w:b/>
          <w:color w:val="000000"/>
          <w:sz w:val="28"/>
          <w:lang w:val="ru-RU"/>
        </w:rPr>
        <w:t>қажетті</w:t>
      </w:r>
      <w:proofErr w:type="spellEnd"/>
      <w:r w:rsidRPr="00D75BEC">
        <w:rPr>
          <w:b/>
          <w:color w:val="000000"/>
          <w:sz w:val="28"/>
          <w:lang w:val="ru-RU"/>
        </w:rPr>
        <w:t xml:space="preserve"> </w:t>
      </w:r>
      <w:proofErr w:type="spellStart"/>
      <w:r w:rsidRPr="00D75BEC">
        <w:rPr>
          <w:b/>
          <w:color w:val="000000"/>
          <w:sz w:val="28"/>
          <w:lang w:val="ru-RU"/>
        </w:rPr>
        <w:t>құжаттар</w:t>
      </w:r>
      <w:proofErr w:type="spellEnd"/>
      <w:r w:rsidRPr="00D75BEC">
        <w:rPr>
          <w:b/>
          <w:color w:val="000000"/>
          <w:sz w:val="28"/>
          <w:lang w:val="ru-RU"/>
        </w:rPr>
        <w:t xml:space="preserve"> </w:t>
      </w:r>
      <w:proofErr w:type="spellStart"/>
      <w:r w:rsidRPr="00D75BEC">
        <w:rPr>
          <w:b/>
          <w:color w:val="000000"/>
          <w:sz w:val="28"/>
          <w:lang w:val="ru-RU"/>
        </w:rPr>
        <w:t>тіз</w:t>
      </w:r>
      <w:r w:rsidR="00D75BEC">
        <w:rPr>
          <w:b/>
          <w:color w:val="000000"/>
          <w:sz w:val="28"/>
          <w:lang w:val="ru-RU"/>
        </w:rPr>
        <w:t>бес</w:t>
      </w:r>
      <w:r w:rsidRPr="00D75BEC">
        <w:rPr>
          <w:b/>
          <w:color w:val="000000"/>
          <w:sz w:val="28"/>
          <w:lang w:val="ru-RU"/>
        </w:rPr>
        <w:t>і</w:t>
      </w:r>
      <w:proofErr w:type="spellEnd"/>
      <w:r w:rsidRPr="00D75BEC">
        <w:rPr>
          <w:b/>
          <w:color w:val="000000"/>
          <w:sz w:val="28"/>
          <w:lang w:val="ru-RU"/>
        </w:rPr>
        <w:t>:</w:t>
      </w:r>
    </w:p>
    <w:p w14:paraId="0C6CA127" w14:textId="2F9892C9" w:rsidR="0048300B" w:rsidRPr="0048300B" w:rsidRDefault="0048300B" w:rsidP="00D52420">
      <w:pPr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1) </w:t>
      </w:r>
      <w:proofErr w:type="spellStart"/>
      <w:r w:rsidR="00D75BEC">
        <w:rPr>
          <w:rFonts w:ascii="14" w:hAnsi="14"/>
          <w:color w:val="000000"/>
          <w:sz w:val="28"/>
          <w:lang w:val="ru-RU"/>
        </w:rPr>
        <w:t>конкурсқа</w:t>
      </w:r>
      <w:proofErr w:type="spellEnd"/>
      <w:r w:rsidR="00D75BEC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75BEC">
        <w:rPr>
          <w:rFonts w:ascii="14" w:hAnsi="14"/>
          <w:color w:val="000000"/>
          <w:sz w:val="28"/>
          <w:lang w:val="ru-RU"/>
        </w:rPr>
        <w:t>қатысу</w:t>
      </w:r>
      <w:proofErr w:type="spellEnd"/>
      <w:r w:rsidR="00D75BEC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75BEC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="00D75BEC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75BEC">
        <w:rPr>
          <w:rFonts w:ascii="14" w:hAnsi="14"/>
          <w:color w:val="000000"/>
          <w:sz w:val="28"/>
          <w:lang w:val="ru-RU"/>
        </w:rPr>
        <w:t>өтініш</w:t>
      </w:r>
      <w:proofErr w:type="spellEnd"/>
      <w:r w:rsidR="00D75BEC">
        <w:rPr>
          <w:rFonts w:ascii="14" w:hAnsi="14"/>
          <w:color w:val="000000"/>
          <w:sz w:val="28"/>
          <w:lang w:val="ru-RU"/>
        </w:rPr>
        <w:t>;</w:t>
      </w:r>
    </w:p>
    <w:p w14:paraId="3E6F0738" w14:textId="77777777" w:rsidR="0048300B" w:rsidRPr="0048300B" w:rsidRDefault="0048300B" w:rsidP="00D52420">
      <w:pPr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2)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мемлекеттік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орыс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тілдеріндегі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түйіндеме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;</w:t>
      </w:r>
    </w:p>
    <w:p w14:paraId="4474D612" w14:textId="77777777" w:rsidR="0048300B" w:rsidRPr="0048300B" w:rsidRDefault="0048300B" w:rsidP="00D52420">
      <w:pPr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3)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еркін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нысанда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жазылған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өмірбаян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;</w:t>
      </w:r>
    </w:p>
    <w:p w14:paraId="51454B80" w14:textId="0B43E7E3" w:rsidR="0048300B" w:rsidRPr="0048300B" w:rsidRDefault="0048300B" w:rsidP="00D52420">
      <w:pPr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4)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білімі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құжаттардың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көшірмелері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;</w:t>
      </w:r>
    </w:p>
    <w:p w14:paraId="6A6E5AF8" w14:textId="3F764EF8" w:rsidR="0048300B" w:rsidRPr="0048300B" w:rsidRDefault="0048300B" w:rsidP="00D52420">
      <w:pPr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5)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еңбек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кітапшасының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(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ол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болған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кезде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немесе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еңбек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шартының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көшірмесі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не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соңғы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жұмыс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орнынан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жұмысқа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қабылданғаны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еңбек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шартының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тоқтатылғаны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</w:t>
      </w:r>
      <w:r w:rsidR="00D75BEC">
        <w:rPr>
          <w:rFonts w:ascii="14" w:hAnsi="14"/>
          <w:color w:val="000000"/>
          <w:sz w:val="28"/>
          <w:lang w:val="ru-RU"/>
        </w:rPr>
        <w:t>уралы</w:t>
      </w:r>
      <w:proofErr w:type="spellEnd"/>
      <w:r w:rsidR="00D75BEC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75BEC">
        <w:rPr>
          <w:rFonts w:ascii="14" w:hAnsi="14"/>
          <w:color w:val="000000"/>
          <w:sz w:val="28"/>
          <w:lang w:val="ru-RU"/>
        </w:rPr>
        <w:t>бұйрықтардың</w:t>
      </w:r>
      <w:proofErr w:type="spellEnd"/>
      <w:r w:rsidR="00D75BEC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75BEC">
        <w:rPr>
          <w:rFonts w:ascii="14" w:hAnsi="14"/>
          <w:color w:val="000000"/>
          <w:sz w:val="28"/>
          <w:lang w:val="ru-RU"/>
        </w:rPr>
        <w:t>көшірмелері</w:t>
      </w:r>
      <w:proofErr w:type="spellEnd"/>
      <w:r w:rsidR="00D75BEC">
        <w:rPr>
          <w:rFonts w:ascii="14" w:hAnsi="14"/>
          <w:color w:val="000000"/>
          <w:sz w:val="28"/>
          <w:lang w:val="ru-RU"/>
        </w:rPr>
        <w:t>;</w:t>
      </w:r>
    </w:p>
    <w:p w14:paraId="26A4C465" w14:textId="66E897E8" w:rsidR="0048300B" w:rsidRPr="0048300B" w:rsidRDefault="0048300B" w:rsidP="00D52420">
      <w:pPr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r w:rsidRPr="0048300B">
        <w:rPr>
          <w:rFonts w:ascii="14" w:hAnsi="14"/>
          <w:color w:val="000000"/>
          <w:sz w:val="28"/>
          <w:lang w:val="ru-RU"/>
        </w:rPr>
        <w:t xml:space="preserve">6) </w:t>
      </w:r>
      <w:r w:rsidR="0063779E">
        <w:rPr>
          <w:rFonts w:ascii="14" w:hAnsi="14"/>
          <w:color w:val="000000"/>
          <w:sz w:val="28"/>
          <w:lang w:val="kk-KZ"/>
        </w:rPr>
        <w:t>«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Денсаулық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сақтау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саласындағы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есепке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алу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құжаттамасының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нысандарын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сондай-ақ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оларды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толтыру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жөніндегі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нұсқаулықтарды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бекіту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="0063779E">
        <w:rPr>
          <w:rFonts w:ascii="14" w:hAnsi="14"/>
          <w:color w:val="000000"/>
          <w:sz w:val="28"/>
          <w:lang w:val="ru-RU"/>
        </w:rPr>
        <w:t>»</w:t>
      </w:r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Қазақстан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lastRenderedPageBreak/>
        <w:t>Республикасы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Денсаулық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сақтау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министрінің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міндетін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атқарушы</w:t>
      </w:r>
      <w:r w:rsidR="00D52420">
        <w:rPr>
          <w:rFonts w:ascii="14" w:hAnsi="14"/>
          <w:color w:val="000000"/>
          <w:sz w:val="28"/>
          <w:lang w:val="ru-RU"/>
        </w:rPr>
        <w:t>сы</w:t>
      </w:r>
      <w:r w:rsidRPr="0048300B">
        <w:rPr>
          <w:rFonts w:ascii="14" w:hAnsi="14"/>
          <w:color w:val="000000"/>
          <w:sz w:val="28"/>
          <w:lang w:val="ru-RU"/>
        </w:rPr>
        <w:t>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2020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жылғы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r w:rsidR="0063779E">
        <w:rPr>
          <w:rFonts w:ascii="14" w:hAnsi="14"/>
          <w:color w:val="000000"/>
          <w:sz w:val="28"/>
          <w:lang w:val="ru-RU"/>
        </w:rPr>
        <w:t xml:space="preserve">                </w:t>
      </w:r>
      <w:r w:rsidRPr="0048300B">
        <w:rPr>
          <w:rFonts w:ascii="14" w:hAnsi="14"/>
          <w:color w:val="000000"/>
          <w:sz w:val="28"/>
          <w:lang w:val="ru-RU"/>
        </w:rPr>
        <w:t xml:space="preserve">30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қазандағы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№ ҚР ДСМ-175/2020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бұйрығымен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(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Қазақстан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Республикасының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Әділет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министрлігінде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2020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жылғы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4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қарашада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№ 21579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болып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тіркелген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бекітілген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нысан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бойынша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денсаулық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жағдайы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анықтама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.</w:t>
      </w:r>
    </w:p>
    <w:p w14:paraId="1A0F2A8A" w14:textId="77777777" w:rsidR="0048300B" w:rsidRPr="0048300B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proofErr w:type="spellStart"/>
      <w:r w:rsidRPr="0048300B">
        <w:rPr>
          <w:rFonts w:ascii="14" w:hAnsi="14"/>
          <w:color w:val="000000"/>
          <w:sz w:val="28"/>
          <w:lang w:val="ru-RU"/>
        </w:rPr>
        <w:t>Конкурсқа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қатысушы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өзінің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біліміне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жұмыс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өтіліне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кәсіби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даярлық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деңгейіне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қатысты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қосымша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ақпаратты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(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біліктілігін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арттыру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ғылыми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дәрежелер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мен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атақтар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беру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құжаттардың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ғылыми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жарияланымдардың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көшірмелері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сондай-ақ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бұрынғы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жұмыс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орнынан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басшылықтан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ұсынымдар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т.б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.)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ұсына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алады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>.</w:t>
      </w:r>
    </w:p>
    <w:p w14:paraId="52DFAD6C" w14:textId="30786508" w:rsidR="0048300B" w:rsidRPr="0048300B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proofErr w:type="spellStart"/>
      <w:r w:rsidRPr="0048300B">
        <w:rPr>
          <w:rFonts w:ascii="14" w:hAnsi="14"/>
          <w:color w:val="000000"/>
          <w:sz w:val="28"/>
          <w:lang w:val="ru-RU"/>
        </w:rPr>
        <w:t>Конкурсқа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қатысу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туралы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өтініштерді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және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өтінішке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қоса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берілетін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құжаттарды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қабылдау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осы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хабарландыру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бұқаралық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ақпарат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құралдарында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жарияланған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күннен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бастап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күнтізбелік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15 (он бес)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күн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ішінде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мына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мекенжай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бойынша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: </w:t>
      </w:r>
      <w:proofErr w:type="gramStart"/>
      <w:r w:rsidRPr="0048300B">
        <w:rPr>
          <w:rFonts w:ascii="14" w:hAnsi="14"/>
          <w:color w:val="000000"/>
          <w:sz w:val="28"/>
          <w:lang w:val="ru-RU"/>
        </w:rPr>
        <w:t xml:space="preserve">010000, </w:t>
      </w:r>
      <w:r w:rsidR="00D52420">
        <w:rPr>
          <w:rFonts w:ascii="14" w:hAnsi="14"/>
          <w:color w:val="000000"/>
          <w:sz w:val="28"/>
          <w:lang w:val="ru-RU"/>
        </w:rPr>
        <w:t xml:space="preserve">  </w:t>
      </w:r>
      <w:proofErr w:type="gramEnd"/>
      <w:r w:rsidR="00D52420">
        <w:rPr>
          <w:rFonts w:ascii="14" w:hAnsi="14"/>
          <w:color w:val="000000"/>
          <w:sz w:val="28"/>
          <w:lang w:val="ru-RU"/>
        </w:rPr>
        <w:t xml:space="preserve">                         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Нұр-</w:t>
      </w:r>
      <w:r w:rsidR="00D15E1F">
        <w:rPr>
          <w:rFonts w:ascii="14" w:hAnsi="14"/>
          <w:color w:val="000000"/>
          <w:sz w:val="28"/>
          <w:lang w:val="ru-RU"/>
        </w:rPr>
        <w:t>С</w:t>
      </w:r>
      <w:r w:rsidRPr="0048300B">
        <w:rPr>
          <w:rFonts w:ascii="14" w:hAnsi="14"/>
          <w:color w:val="000000"/>
          <w:sz w:val="28"/>
          <w:lang w:val="ru-RU"/>
        </w:rPr>
        <w:t>ұлтан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қаласы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Адольф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Янушкевич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көшесі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, 2, </w:t>
      </w:r>
      <w:proofErr w:type="spellStart"/>
      <w:r w:rsidRPr="0048300B">
        <w:rPr>
          <w:rFonts w:ascii="14" w:hAnsi="14"/>
          <w:color w:val="000000"/>
          <w:sz w:val="28"/>
          <w:lang w:val="ru-RU"/>
        </w:rPr>
        <w:t>сондай-ақ</w:t>
      </w:r>
      <w:proofErr w:type="spellEnd"/>
      <w:r w:rsidR="00D52420">
        <w:rPr>
          <w:rFonts w:ascii="14" w:hAnsi="14"/>
          <w:color w:val="000000"/>
          <w:sz w:val="28"/>
          <w:lang w:val="ru-RU"/>
        </w:rPr>
        <w:t xml:space="preserve">, </w:t>
      </w:r>
      <w:r w:rsidRPr="0048300B">
        <w:rPr>
          <w:rFonts w:ascii="14" w:hAnsi="14"/>
          <w:color w:val="000000"/>
          <w:sz w:val="28"/>
          <w:lang w:val="ru-RU"/>
        </w:rPr>
        <w:t>soltanbekova.a@emer.kz.</w:t>
      </w:r>
      <w:r w:rsidR="00D15E1F" w:rsidRPr="00D15E1F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15E1F" w:rsidRPr="0048300B">
        <w:rPr>
          <w:rFonts w:ascii="14" w:hAnsi="14"/>
          <w:color w:val="000000"/>
          <w:sz w:val="28"/>
          <w:lang w:val="ru-RU"/>
        </w:rPr>
        <w:t>электрондық</w:t>
      </w:r>
      <w:proofErr w:type="spellEnd"/>
      <w:r w:rsidR="00D15E1F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15E1F" w:rsidRPr="0048300B">
        <w:rPr>
          <w:rFonts w:ascii="14" w:hAnsi="14"/>
          <w:color w:val="000000"/>
          <w:sz w:val="28"/>
          <w:lang w:val="ru-RU"/>
        </w:rPr>
        <w:t>пошта</w:t>
      </w:r>
      <w:proofErr w:type="spellEnd"/>
      <w:r w:rsidR="00D15E1F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15E1F" w:rsidRPr="0048300B">
        <w:rPr>
          <w:rFonts w:ascii="14" w:hAnsi="14"/>
          <w:color w:val="000000"/>
          <w:sz w:val="28"/>
          <w:lang w:val="ru-RU"/>
        </w:rPr>
        <w:t>арқылы</w:t>
      </w:r>
      <w:proofErr w:type="spellEnd"/>
      <w:r w:rsidR="00D15E1F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15E1F" w:rsidRPr="0048300B">
        <w:rPr>
          <w:rFonts w:ascii="14" w:hAnsi="14"/>
          <w:color w:val="000000"/>
          <w:sz w:val="28"/>
          <w:lang w:val="ru-RU"/>
        </w:rPr>
        <w:t>жүзеге</w:t>
      </w:r>
      <w:proofErr w:type="spellEnd"/>
      <w:r w:rsidR="00D15E1F" w:rsidRPr="0048300B">
        <w:rPr>
          <w:rFonts w:ascii="14" w:hAnsi="14"/>
          <w:color w:val="000000"/>
          <w:sz w:val="28"/>
          <w:lang w:val="ru-RU"/>
        </w:rPr>
        <w:t xml:space="preserve"> </w:t>
      </w:r>
      <w:proofErr w:type="spellStart"/>
      <w:r w:rsidR="00D15E1F" w:rsidRPr="0048300B">
        <w:rPr>
          <w:rFonts w:ascii="14" w:hAnsi="14"/>
          <w:color w:val="000000"/>
          <w:sz w:val="28"/>
          <w:lang w:val="ru-RU"/>
        </w:rPr>
        <w:t>асырылады</w:t>
      </w:r>
      <w:proofErr w:type="spellEnd"/>
      <w:r w:rsidR="00D15E1F">
        <w:rPr>
          <w:rFonts w:ascii="14" w:hAnsi="14"/>
          <w:color w:val="000000"/>
          <w:sz w:val="28"/>
          <w:lang w:val="ru-RU"/>
        </w:rPr>
        <w:t>.</w:t>
      </w:r>
    </w:p>
    <w:p w14:paraId="367CAC35" w14:textId="61D22C9F" w:rsidR="00C42BE1" w:rsidRDefault="0048300B" w:rsidP="0048300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proofErr w:type="spellStart"/>
      <w:r w:rsidRPr="0048300B">
        <w:rPr>
          <w:rFonts w:ascii="14" w:hAnsi="14"/>
          <w:color w:val="000000"/>
          <w:sz w:val="28"/>
          <w:lang w:val="ru-RU"/>
        </w:rPr>
        <w:t>Анықтама</w:t>
      </w:r>
      <w:proofErr w:type="spellEnd"/>
      <w:r w:rsidRPr="0048300B">
        <w:rPr>
          <w:rFonts w:ascii="14" w:hAnsi="14"/>
          <w:color w:val="000000"/>
          <w:sz w:val="28"/>
          <w:lang w:val="ru-RU"/>
        </w:rPr>
        <w:t xml:space="preserve"> телефоны: 8 (7172) 235-603.</w:t>
      </w:r>
    </w:p>
    <w:p w14:paraId="65A60A4E" w14:textId="77777777" w:rsidR="0048300B" w:rsidRDefault="0048300B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2DE639AA" w14:textId="77777777" w:rsidR="0048300B" w:rsidRDefault="0048300B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743EF4BD" w14:textId="12FAC525" w:rsidR="0048300B" w:rsidRDefault="0048300B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3969DD68" w14:textId="2D5FA4C4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4940BFB4" w14:textId="540747B0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365608F9" w14:textId="1DA310BA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13C56200" w14:textId="164D56D8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300962D4" w14:textId="732127FE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5A083854" w14:textId="0865CE81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44AFD220" w14:textId="281CF65C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7A23EE00" w14:textId="4F6E7A3F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5C54B3A7" w14:textId="387CF5AB" w:rsidR="0063779E" w:rsidRPr="00FD621D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</w:rPr>
      </w:pPr>
    </w:p>
    <w:p w14:paraId="2CE97F75" w14:textId="14CB7948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5CF88776" w14:textId="45719E92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32DD25AD" w14:textId="68FB2122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0532F38A" w14:textId="0EB5B4FA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6BEC8501" w14:textId="6BB75B51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74371840" w14:textId="00AA49C3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1FDC70B8" w14:textId="5706B19E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36D8DCC8" w14:textId="389AAB17" w:rsidR="00FD621D" w:rsidRDefault="00FD621D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20A2614E" w14:textId="77777777" w:rsidR="00FD621D" w:rsidRDefault="00FD621D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47CE0ED9" w14:textId="471C74BF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</w:p>
    <w:p w14:paraId="29B79C07" w14:textId="03E98DD1" w:rsidR="0063779E" w:rsidRDefault="0063779E" w:rsidP="000B5B0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14" w:hAnsi="14"/>
          <w:color w:val="000000"/>
          <w:sz w:val="28"/>
          <w:lang w:val="ru-RU"/>
        </w:rPr>
      </w:pPr>
      <w:bookmarkStart w:id="0" w:name="_GoBack"/>
      <w:bookmarkEnd w:id="0"/>
    </w:p>
    <w:sectPr w:rsidR="0063779E" w:rsidSect="0063779E">
      <w:headerReference w:type="default" r:id="rId7"/>
      <w:pgSz w:w="11907" w:h="16839" w:code="9"/>
      <w:pgMar w:top="1276" w:right="567" w:bottom="1135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1678B" w14:textId="77777777" w:rsidR="00E47D18" w:rsidRDefault="00E47D18" w:rsidP="00FB2922">
      <w:pPr>
        <w:spacing w:after="0" w:line="240" w:lineRule="auto"/>
      </w:pPr>
      <w:r>
        <w:separator/>
      </w:r>
    </w:p>
  </w:endnote>
  <w:endnote w:type="continuationSeparator" w:id="0">
    <w:p w14:paraId="738A072E" w14:textId="77777777" w:rsidR="00E47D18" w:rsidRDefault="00E47D18" w:rsidP="00FB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92401" w14:textId="77777777" w:rsidR="00E47D18" w:rsidRDefault="00E47D18" w:rsidP="00FB2922">
      <w:pPr>
        <w:spacing w:after="0" w:line="240" w:lineRule="auto"/>
      </w:pPr>
      <w:r>
        <w:separator/>
      </w:r>
    </w:p>
  </w:footnote>
  <w:footnote w:type="continuationSeparator" w:id="0">
    <w:p w14:paraId="3186C7BC" w14:textId="77777777" w:rsidR="00E47D18" w:rsidRDefault="00E47D18" w:rsidP="00FB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1302717"/>
      <w:docPartObj>
        <w:docPartGallery w:val="Page Numbers (Top of Page)"/>
        <w:docPartUnique/>
      </w:docPartObj>
    </w:sdtPr>
    <w:sdtEndPr/>
    <w:sdtContent>
      <w:p w14:paraId="5C6EE093" w14:textId="5ED788C8" w:rsidR="00FB2922" w:rsidRDefault="00C42BE1" w:rsidP="00C42B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EFC" w:rsidRPr="00507EFC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E68"/>
    <w:multiLevelType w:val="hybridMultilevel"/>
    <w:tmpl w:val="427CE242"/>
    <w:lvl w:ilvl="0" w:tplc="34CA8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6E5743"/>
    <w:multiLevelType w:val="hybridMultilevel"/>
    <w:tmpl w:val="7FB84ED2"/>
    <w:lvl w:ilvl="0" w:tplc="0F382890">
      <w:start w:val="1"/>
      <w:numFmt w:val="decimal"/>
      <w:lvlText w:val="%1)"/>
      <w:lvlJc w:val="left"/>
      <w:pPr>
        <w:ind w:left="1122" w:hanging="555"/>
      </w:pPr>
      <w:rPr>
        <w:rFonts w:ascii="14" w:hAnsi="14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47"/>
    <w:rsid w:val="00037D77"/>
    <w:rsid w:val="000B5B09"/>
    <w:rsid w:val="001330D4"/>
    <w:rsid w:val="00143652"/>
    <w:rsid w:val="00206C98"/>
    <w:rsid w:val="00282FAD"/>
    <w:rsid w:val="002B6879"/>
    <w:rsid w:val="00422463"/>
    <w:rsid w:val="0048300B"/>
    <w:rsid w:val="004A1A47"/>
    <w:rsid w:val="004A3B40"/>
    <w:rsid w:val="004E6932"/>
    <w:rsid w:val="00507EFC"/>
    <w:rsid w:val="005E4019"/>
    <w:rsid w:val="005F4F6B"/>
    <w:rsid w:val="0063128C"/>
    <w:rsid w:val="0063779E"/>
    <w:rsid w:val="00786CF5"/>
    <w:rsid w:val="008D0AF9"/>
    <w:rsid w:val="00951C47"/>
    <w:rsid w:val="00957F60"/>
    <w:rsid w:val="00962478"/>
    <w:rsid w:val="009D1906"/>
    <w:rsid w:val="00BA5131"/>
    <w:rsid w:val="00C42BE1"/>
    <w:rsid w:val="00C57CD2"/>
    <w:rsid w:val="00D15E1F"/>
    <w:rsid w:val="00D52420"/>
    <w:rsid w:val="00D75BEC"/>
    <w:rsid w:val="00DA1D95"/>
    <w:rsid w:val="00E0715B"/>
    <w:rsid w:val="00E47D18"/>
    <w:rsid w:val="00E91CE0"/>
    <w:rsid w:val="00F9244F"/>
    <w:rsid w:val="00F9715E"/>
    <w:rsid w:val="00FB2922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EC26"/>
  <w15:docId w15:val="{3BEB215D-9994-4A2C-A9B1-F2BEB707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A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5131"/>
    <w:rPr>
      <w:rFonts w:ascii="Segoe UI" w:eastAsia="Times New Roman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9D190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List Paragraph"/>
    <w:basedOn w:val="a"/>
    <w:uiPriority w:val="99"/>
    <w:rsid w:val="000B5B09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FB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29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Кудербаева Айжан Акказиновна</cp:lastModifiedBy>
  <cp:revision>5</cp:revision>
  <cp:lastPrinted>2022-07-22T04:34:00Z</cp:lastPrinted>
  <dcterms:created xsi:type="dcterms:W3CDTF">2022-07-22T08:46:00Z</dcterms:created>
  <dcterms:modified xsi:type="dcterms:W3CDTF">2022-08-11T08:01:00Z</dcterms:modified>
</cp:coreProperties>
</file>